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8C" w:rsidRDefault="00117C8C" w:rsidP="00117C8C">
      <w:pPr>
        <w:rPr>
          <w:rFonts w:ascii="仿宋_GB2312" w:eastAsia="仿宋_GB2312" w:hAnsi="仿宋" w:cs="仿宋_GB2312"/>
          <w:kern w:val="0"/>
          <w:sz w:val="30"/>
          <w:szCs w:val="30"/>
        </w:rPr>
      </w:pPr>
      <w:r>
        <w:rPr>
          <w:rFonts w:ascii="仿宋_GB2312" w:eastAsia="仿宋_GB2312" w:hAnsi="仿宋" w:cs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hAnsi="仿宋" w:cs="仿宋_GB2312"/>
          <w:kern w:val="0"/>
          <w:sz w:val="30"/>
          <w:szCs w:val="30"/>
        </w:rPr>
        <w:t>1</w:t>
      </w:r>
    </w:p>
    <w:p w:rsidR="00117C8C" w:rsidRDefault="00117C8C" w:rsidP="00117C8C">
      <w:pPr>
        <w:jc w:val="center"/>
        <w:rPr>
          <w:rFonts w:ascii="方正小标宋简体" w:eastAsia="方正小标宋简体" w:hAnsi="仿宋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/>
          <w:kern w:val="0"/>
          <w:sz w:val="36"/>
          <w:szCs w:val="36"/>
        </w:rPr>
        <w:t>参赛须知</w:t>
      </w:r>
    </w:p>
    <w:p w:rsidR="00117C8C" w:rsidRDefault="00117C8C" w:rsidP="00117C8C">
      <w:pPr>
        <w:widowControl/>
        <w:shd w:val="clear" w:color="auto" w:fill="FFFFFF"/>
        <w:spacing w:line="560" w:lineRule="exact"/>
        <w:ind w:firstLineChars="200" w:firstLine="721"/>
        <w:jc w:val="center"/>
        <w:rPr>
          <w:rFonts w:ascii="华文中宋" w:eastAsia="华文中宋" w:hAnsi="华文中宋" w:cs="Arial"/>
          <w:b/>
          <w:color w:val="000000"/>
          <w:kern w:val="0"/>
          <w:sz w:val="36"/>
          <w:szCs w:val="36"/>
        </w:rPr>
      </w:pP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一、实物组参赛须求</w:t>
      </w:r>
    </w:p>
    <w:p w:rsidR="00117C8C" w:rsidRDefault="00117C8C" w:rsidP="00117C8C">
      <w:pPr>
        <w:spacing w:line="600" w:lineRule="exact"/>
        <w:ind w:firstLineChars="200" w:firstLine="600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1.3～5张不同角度的作品照片；</w:t>
      </w:r>
    </w:p>
    <w:p w:rsidR="00117C8C" w:rsidRDefault="00117C8C" w:rsidP="00117C8C">
      <w:pPr>
        <w:spacing w:line="600" w:lineRule="exact"/>
        <w:ind w:firstLineChars="200" w:firstLine="600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2.实物图片分辨率不低于300dpi，jpg格式。</w:t>
      </w:r>
    </w:p>
    <w:p w:rsidR="00117C8C" w:rsidRDefault="00117C8C" w:rsidP="00117C8C">
      <w:pPr>
        <w:spacing w:line="600" w:lineRule="exact"/>
        <w:ind w:firstLineChars="200" w:firstLine="600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3.请将电子版文件打包成一个压缩文件，压缩文件名称以参赛作品名命名。</w:t>
      </w:r>
    </w:p>
    <w:p w:rsidR="00117C8C" w:rsidRDefault="00117C8C" w:rsidP="00117C8C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4.初评时仅需提交电子资料，作品入围后需提供实物样品，以便参加作品现场展示及其他推广活动，展览结束后自行取回；初评入围不提交实物参加现场展示的视为放弃决赛评选权。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二、概念组参赛需求（包含产品设计类、平面设计类、数字影像视频类）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2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b/>
          <w:color w:val="000000"/>
          <w:kern w:val="0"/>
          <w:sz w:val="30"/>
          <w:szCs w:val="30"/>
        </w:rPr>
        <w:t>1.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产品设计类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作品要求：提供参赛作品效果图，并标注作品尺寸（长×宽×高cm），作品效果</w:t>
      </w:r>
      <w:proofErr w:type="gramStart"/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图电子</w:t>
      </w:r>
      <w:proofErr w:type="gramEnd"/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文件统一为JPG格式，300dpi,文件大小不超过150MB。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展示海报：设计方案综合图示和信息，将作品修改为A3幅面(297mm×420mm) 、竖版、300dpi、JPG、RGB\CMYK，用于获奖作品集制作，巡展等展示作用。(图片文件不超过10MB)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2.平面设计类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作品要求：</w:t>
      </w:r>
      <w:r>
        <w:rPr>
          <w:rFonts w:ascii="仿宋_GB2312" w:eastAsia="仿宋_GB2312" w:hAnsi="仿宋" w:cs="Arial" w:hint="eastAsia"/>
          <w:kern w:val="0"/>
          <w:sz w:val="30"/>
          <w:szCs w:val="30"/>
        </w:rPr>
        <w:t>宽大于500px，高大于600px，请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提交RGB模式的jpg、jpeg、</w:t>
      </w:r>
      <w:proofErr w:type="spellStart"/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png</w:t>
      </w:r>
      <w:proofErr w:type="spellEnd"/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格式的作品，文件大小不超过150MB。类别</w:t>
      </w: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lastRenderedPageBreak/>
        <w:t>包括：完整的平面图、3D效果图、制作图（正面图、侧面图、俯视图、剖面图、重要节点图），标注尺寸，把上述各类设计图编排在一张或几张A4幅面图纸上，300dpi像素、CMYK色彩模式。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展示海报：将作品修改为A3幅面(297mm×420mm) 、竖版、300dpi、JPG、RGB\CMYK，用于获奖作品集制作，巡展等展示作用。 (图片文件不超过10MB)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3.数字影像视频类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作品要求：提供时长不超过3分钟的视频，MP4格式，高清。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展示海报：截取不少于5个作品画面进行排版，A3幅面(297mm×420mm) 、竖版、300dpi、JPG、RGB\CMYK，用于获奖作品集制作，巡展等展示作用。(图片文件不超过10MB)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43"/>
        <w:jc w:val="left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三、报名须知：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1.每件参赛作品均需填写一份报名表，同一系列、不同规格产品按一件产品参选。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2.参赛者可自行选取我国或其他国家、地区博物馆的文博元素进行创作，地域不限。所有博物馆的文物图形、元素、标识等，归各博物馆所有，仅用于本次大赛设计投稿。所有个人或团体不得擅自使用。</w:t>
      </w:r>
    </w:p>
    <w:p w:rsidR="00117C8C" w:rsidRDefault="00117C8C" w:rsidP="00117C8C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3.作品不允许出现学校、作者姓名及其他赛事标识等，一经发现将作扣分处理。</w:t>
      </w:r>
    </w:p>
    <w:p w:rsidR="00117C8C" w:rsidRDefault="00117C8C" w:rsidP="00117C8C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4.作品提交后，不得修改作者、指导老师等信息。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lastRenderedPageBreak/>
        <w:t>5.决赛获得一二三等奖（金银铜奖）的参赛作品实物概不退还，大赛组委会用于陈列展示之用，并标明参赛者信息；展览期间因不可抗力造成的作品损坏、丢失组织方不承担责任。</w:t>
      </w:r>
    </w:p>
    <w:p w:rsidR="00117C8C" w:rsidRDefault="00117C8C" w:rsidP="00117C8C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6.所有提交至大赛组委会的电子版参赛资料概不退还，组委会对全部参赛作品有公开展示、印刷出版、推广宣传的权利，而不必由参赛者、企业授权，且不用于其他商业目的；任何机构和个人未经作者、知识产权拥有者、大赛主办单位的同意，不得抄袭、公开展示、出版和宣传本次大赛作品。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7.本次大赛参赛作品的设计、制作、邮寄等费用由参赛者个人自行负责。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8.参赛作品不得包含违反中华人民共和国法律法规的内容，不得包含涉及与性别、宗教相关的歧视性内容，不得侵犯他人隐私，由此引起的相关法律后果均由交稿者承担。</w:t>
      </w:r>
    </w:p>
    <w:p w:rsidR="00117C8C" w:rsidRDefault="00117C8C" w:rsidP="00117C8C">
      <w:pPr>
        <w:widowControl/>
        <w:shd w:val="clear" w:color="auto" w:fill="FFFFFF"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9.大赛组委会保留接受或拒绝任何参赛申请的权利，有权拒收任何对各国文化、民族尊严或道德有侵犯以及不符合参赛要求的作品，并拥有参赛作品的展览、出版、宣传的权利。</w:t>
      </w:r>
    </w:p>
    <w:p w:rsidR="00117C8C" w:rsidRDefault="00117C8C" w:rsidP="00117C8C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10.评委拥有作品评选的绝对权利；若对奖项结果有任何争议，一切均以终评结果为准；对评比规则产生的任何</w:t>
      </w:r>
      <w:proofErr w:type="gramStart"/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疑</w:t>
      </w:r>
      <w:proofErr w:type="gramEnd"/>
      <w:r>
        <w:rPr>
          <w:rFonts w:ascii="仿宋_GB2312" w:eastAsia="仿宋_GB2312" w:hAnsi="仿宋" w:cs="Arial" w:hint="eastAsia"/>
          <w:color w:val="000000"/>
          <w:kern w:val="0"/>
          <w:sz w:val="30"/>
          <w:szCs w:val="30"/>
        </w:rPr>
        <w:t>议，大赛组委会保留最终解释权</w:t>
      </w:r>
    </w:p>
    <w:p w:rsidR="00117C8C" w:rsidRDefault="00117C8C" w:rsidP="00117C8C">
      <w:pPr>
        <w:spacing w:line="560" w:lineRule="exact"/>
        <w:ind w:firstLineChars="200" w:firstLine="600"/>
        <w:rPr>
          <w:rFonts w:ascii="仿宋_GB2312" w:eastAsia="仿宋_GB2312" w:hAnsi="仿宋" w:cs="Arial"/>
          <w:color w:val="000000"/>
          <w:kern w:val="0"/>
          <w:sz w:val="30"/>
          <w:szCs w:val="30"/>
        </w:rPr>
      </w:pPr>
    </w:p>
    <w:p w:rsidR="00117C8C" w:rsidRDefault="00117C8C" w:rsidP="00117C8C">
      <w:pPr>
        <w:spacing w:line="560" w:lineRule="exact"/>
      </w:pPr>
    </w:p>
    <w:p w:rsidR="00117C8C" w:rsidRDefault="00117C8C" w:rsidP="00117C8C">
      <w:pPr>
        <w:pStyle w:val="a3"/>
        <w:spacing w:before="0" w:beforeAutospacing="0" w:after="0" w:afterAutospacing="0" w:line="560" w:lineRule="exact"/>
        <w:rPr>
          <w:rFonts w:ascii="仿宋_GB2312" w:eastAsia="仿宋_GB2312" w:hAnsi="仿宋" w:cs="Arial"/>
          <w:color w:val="000000"/>
          <w:sz w:val="30"/>
          <w:szCs w:val="30"/>
        </w:rPr>
      </w:pPr>
    </w:p>
    <w:p w:rsidR="00117C8C" w:rsidRDefault="00117C8C" w:rsidP="00117C8C">
      <w:pPr>
        <w:pStyle w:val="a3"/>
        <w:spacing w:before="0" w:beforeAutospacing="0" w:after="0" w:afterAutospacing="0" w:line="560" w:lineRule="exact"/>
        <w:rPr>
          <w:rFonts w:ascii="仿宋_GB2312" w:eastAsia="仿宋_GB2312" w:hAnsi="仿宋" w:cs="Arial"/>
          <w:color w:val="000000"/>
          <w:sz w:val="30"/>
          <w:szCs w:val="30"/>
        </w:rPr>
      </w:pPr>
    </w:p>
    <w:p w:rsidR="00833D37" w:rsidRPr="00117C8C" w:rsidRDefault="00833D37">
      <w:bookmarkStart w:id="0" w:name="_GoBack"/>
      <w:bookmarkEnd w:id="0"/>
    </w:p>
    <w:sectPr w:rsidR="00833D37" w:rsidRPr="0011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C"/>
    <w:rsid w:val="00117C8C"/>
    <w:rsid w:val="0083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17C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117C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>china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2021-03-31T02:48:00Z</dcterms:created>
  <dcterms:modified xsi:type="dcterms:W3CDTF">2021-03-31T02:48:00Z</dcterms:modified>
</cp:coreProperties>
</file>